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9"/>
        <w:gridCol w:w="2141"/>
        <w:gridCol w:w="918"/>
        <w:gridCol w:w="1080"/>
        <w:gridCol w:w="2700"/>
        <w:gridCol w:w="1219"/>
        <w:gridCol w:w="2021"/>
        <w:gridCol w:w="3245"/>
      </w:tblGrid>
      <w:tr w:rsidR="00ED1FA0" w:rsidTr="00A06BD4">
        <w:trPr>
          <w:trHeight w:val="284"/>
        </w:trPr>
        <w:tc>
          <w:tcPr>
            <w:tcW w:w="8028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A06BD4">
              <w:rPr>
                <w:rFonts w:ascii="Verdana" w:hAnsi="Verdana"/>
                <w:b/>
                <w:sz w:val="20"/>
                <w:szCs w:val="20"/>
              </w:rPr>
              <w:t>Anreicherung / Aromatisation</w:t>
            </w:r>
          </w:p>
        </w:tc>
        <w:tc>
          <w:tcPr>
            <w:tcW w:w="648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ED1FA0" w:rsidRPr="00A06BD4" w:rsidRDefault="00ED1FA0" w:rsidP="00AE7A66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6BD4">
              <w:rPr>
                <w:rFonts w:ascii="Verdana" w:hAnsi="Verdana"/>
                <w:b/>
                <w:sz w:val="20"/>
                <w:szCs w:val="20"/>
              </w:rPr>
              <w:t>Mostbehandlung / Maischebehandlung</w:t>
            </w:r>
          </w:p>
        </w:tc>
      </w:tr>
      <w:tr w:rsidR="00ED1FA0" w:rsidTr="00A06BD4">
        <w:trPr>
          <w:trHeight w:val="195"/>
        </w:trPr>
        <w:tc>
          <w:tcPr>
            <w:tcW w:w="1189" w:type="dxa"/>
            <w:vMerge w:val="restart"/>
            <w:tcBorders>
              <w:left w:val="single" w:sz="8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2141" w:type="dxa"/>
            <w:vMerge w:val="restart"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Sorte / Qualitätsstufe</w:t>
            </w:r>
          </w:p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D1, D2, D3</w:t>
            </w:r>
          </w:p>
        </w:tc>
        <w:tc>
          <w:tcPr>
            <w:tcW w:w="1998" w:type="dxa"/>
            <w:gridSpan w:val="2"/>
          </w:tcPr>
          <w:p w:rsidR="00ED1FA0" w:rsidRPr="00A06BD4" w:rsidRDefault="00ED1FA0" w:rsidP="00A06B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Zucker</w:t>
            </w:r>
          </w:p>
        </w:tc>
        <w:tc>
          <w:tcPr>
            <w:tcW w:w="2700" w:type="dxa"/>
            <w:vMerge w:val="restart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Aromatisation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D1FA0" w:rsidRPr="00A06BD4" w:rsidRDefault="00ED1FA0" w:rsidP="00AE7A66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2021" w:type="dxa"/>
            <w:vMerge w:val="restart"/>
            <w:tcBorders>
              <w:top w:val="single" w:sz="12" w:space="0" w:color="auto"/>
            </w:tcBorders>
          </w:tcPr>
          <w:p w:rsidR="00ED1FA0" w:rsidRPr="00A06BD4" w:rsidRDefault="00ED1FA0" w:rsidP="00BF759C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Sorte / Qualitätsstufe</w:t>
            </w:r>
          </w:p>
          <w:p w:rsidR="00ED1FA0" w:rsidRPr="00A06BD4" w:rsidRDefault="00ED1FA0" w:rsidP="00AE7A66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D1, D2, D3</w:t>
            </w:r>
          </w:p>
        </w:tc>
        <w:tc>
          <w:tcPr>
            <w:tcW w:w="3245" w:type="dxa"/>
            <w:vMerge w:val="restart"/>
            <w:tcBorders>
              <w:top w:val="single" w:sz="12" w:space="0" w:color="auto"/>
            </w:tcBorders>
          </w:tcPr>
          <w:p w:rsidR="00ED1FA0" w:rsidRPr="00A06BD4" w:rsidRDefault="00ED1FA0" w:rsidP="00AE7A66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Behandlung</w:t>
            </w:r>
          </w:p>
        </w:tc>
      </w:tr>
      <w:tr w:rsidR="00ED1FA0" w:rsidTr="00A06BD4">
        <w:trPr>
          <w:trHeight w:val="195"/>
        </w:trPr>
        <w:tc>
          <w:tcPr>
            <w:tcW w:w="118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kg / hl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1FA0" w:rsidRDefault="00ED1FA0"/>
        </w:tc>
        <w:tc>
          <w:tcPr>
            <w:tcW w:w="2021" w:type="dxa"/>
            <w:vMerge/>
            <w:tcBorders>
              <w:bottom w:val="single" w:sz="12" w:space="0" w:color="auto"/>
            </w:tcBorders>
          </w:tcPr>
          <w:p w:rsidR="00ED1FA0" w:rsidRDefault="00ED1FA0"/>
        </w:tc>
        <w:tc>
          <w:tcPr>
            <w:tcW w:w="3245" w:type="dxa"/>
            <w:vMerge/>
            <w:tcBorders>
              <w:bottom w:val="single" w:sz="12" w:space="0" w:color="auto"/>
            </w:tcBorders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  <w:tcBorders>
              <w:top w:val="single" w:sz="12" w:space="0" w:color="auto"/>
            </w:tcBorders>
          </w:tcPr>
          <w:p w:rsidR="00ED1FA0" w:rsidRDefault="00ED1FA0"/>
        </w:tc>
        <w:tc>
          <w:tcPr>
            <w:tcW w:w="3245" w:type="dxa"/>
            <w:tcBorders>
              <w:top w:val="single" w:sz="12" w:space="0" w:color="auto"/>
            </w:tcBorders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  <w:tr w:rsidR="00ED1FA0" w:rsidTr="00A06BD4">
        <w:trPr>
          <w:trHeight w:val="195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single" w:sz="12" w:space="0" w:color="auto"/>
            </w:tcBorders>
          </w:tcPr>
          <w:p w:rsidR="00ED1FA0" w:rsidRDefault="00ED1FA0"/>
        </w:tc>
        <w:tc>
          <w:tcPr>
            <w:tcW w:w="2021" w:type="dxa"/>
          </w:tcPr>
          <w:p w:rsidR="00ED1FA0" w:rsidRDefault="00ED1FA0"/>
        </w:tc>
        <w:tc>
          <w:tcPr>
            <w:tcW w:w="3245" w:type="dxa"/>
          </w:tcPr>
          <w:p w:rsidR="00ED1FA0" w:rsidRDefault="00ED1FA0"/>
        </w:tc>
      </w:tr>
    </w:tbl>
    <w:p w:rsidR="00ED1FA0" w:rsidRPr="00782315" w:rsidRDefault="00ED1FA0">
      <w:pPr>
        <w:rPr>
          <w:sz w:val="4"/>
          <w:szCs w:val="4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160"/>
        <w:gridCol w:w="1620"/>
        <w:gridCol w:w="1800"/>
        <w:gridCol w:w="1800"/>
        <w:gridCol w:w="1800"/>
        <w:gridCol w:w="2070"/>
        <w:gridCol w:w="2070"/>
      </w:tblGrid>
      <w:tr w:rsidR="00ED1FA0" w:rsidTr="00A06BD4">
        <w:trPr>
          <w:trHeight w:val="284"/>
        </w:trPr>
        <w:tc>
          <w:tcPr>
            <w:tcW w:w="14508" w:type="dxa"/>
            <w:gridSpan w:val="8"/>
            <w:tcBorders>
              <w:left w:val="single" w:sz="8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6BD4">
              <w:rPr>
                <w:rFonts w:ascii="Verdana" w:hAnsi="Verdana"/>
                <w:b/>
                <w:sz w:val="20"/>
                <w:szCs w:val="20"/>
              </w:rPr>
              <w:t>Weinausbau</w:t>
            </w:r>
          </w:p>
        </w:tc>
      </w:tr>
      <w:tr w:rsidR="00ED1FA0" w:rsidTr="00A06BD4">
        <w:trPr>
          <w:trHeight w:val="143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ED1FA0" w:rsidRPr="00A06BD4" w:rsidRDefault="00ED1FA0" w:rsidP="005C2869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Sorte / Qualitätsstufe</w:t>
            </w:r>
          </w:p>
          <w:p w:rsidR="00ED1FA0" w:rsidRPr="00A06BD4" w:rsidRDefault="00ED1FA0" w:rsidP="005C2869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D1, D2, D3</w:t>
            </w:r>
          </w:p>
        </w:tc>
        <w:tc>
          <w:tcPr>
            <w:tcW w:w="11160" w:type="dxa"/>
            <w:gridSpan w:val="6"/>
            <w:tcBorders>
              <w:top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Massnahme</w:t>
            </w:r>
          </w:p>
        </w:tc>
      </w:tr>
      <w:tr w:rsidR="00ED1FA0" w:rsidTr="00A06BD4">
        <w:trPr>
          <w:trHeight w:val="142"/>
        </w:trPr>
        <w:tc>
          <w:tcPr>
            <w:tcW w:w="1188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Hefe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Kalkgabe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Säuerung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SO</w:t>
            </w:r>
            <w:r w:rsidRPr="00A06BD4">
              <w:rPr>
                <w:rFonts w:ascii="Verdana" w:hAnsi="Verdana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Schönung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andere</w:t>
            </w:r>
          </w:p>
        </w:tc>
      </w:tr>
      <w:tr w:rsidR="00ED1FA0" w:rsidTr="00A06BD4">
        <w:tc>
          <w:tcPr>
            <w:tcW w:w="1188" w:type="dxa"/>
            <w:tcBorders>
              <w:top w:val="single" w:sz="12" w:space="0" w:color="auto"/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  <w:tcBorders>
              <w:top w:val="single" w:sz="12" w:space="0" w:color="auto"/>
            </w:tcBorders>
          </w:tcPr>
          <w:p w:rsidR="00ED1FA0" w:rsidRDefault="00ED1FA0"/>
        </w:tc>
        <w:tc>
          <w:tcPr>
            <w:tcW w:w="11160" w:type="dxa"/>
            <w:gridSpan w:val="6"/>
            <w:tcBorders>
              <w:top w:val="single" w:sz="12" w:space="0" w:color="auto"/>
            </w:tcBorders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  <w:tr w:rsidR="00ED1FA0" w:rsidTr="00A06BD4">
        <w:tc>
          <w:tcPr>
            <w:tcW w:w="1188" w:type="dxa"/>
            <w:tcBorders>
              <w:left w:val="single" w:sz="8" w:space="0" w:color="auto"/>
            </w:tcBorders>
          </w:tcPr>
          <w:p w:rsidR="00ED1FA0" w:rsidRDefault="00ED1FA0"/>
        </w:tc>
        <w:tc>
          <w:tcPr>
            <w:tcW w:w="2160" w:type="dxa"/>
          </w:tcPr>
          <w:p w:rsidR="00ED1FA0" w:rsidRDefault="00ED1FA0"/>
        </w:tc>
        <w:tc>
          <w:tcPr>
            <w:tcW w:w="11160" w:type="dxa"/>
            <w:gridSpan w:val="6"/>
          </w:tcPr>
          <w:p w:rsidR="00ED1FA0" w:rsidRDefault="00ED1FA0"/>
        </w:tc>
      </w:tr>
    </w:tbl>
    <w:p w:rsidR="00ED1FA0" w:rsidRDefault="00ED1FA0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751"/>
        <w:gridCol w:w="1441"/>
        <w:gridCol w:w="3348"/>
        <w:gridCol w:w="1963"/>
        <w:gridCol w:w="1997"/>
      </w:tblGrid>
      <w:tr w:rsidR="00ED1FA0" w:rsidTr="00A06BD4">
        <w:trPr>
          <w:trHeight w:val="284"/>
        </w:trPr>
        <w:tc>
          <w:tcPr>
            <w:tcW w:w="57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6BD4">
              <w:rPr>
                <w:rFonts w:ascii="Verdana" w:hAnsi="Verdana"/>
                <w:b/>
                <w:sz w:val="20"/>
                <w:szCs w:val="20"/>
              </w:rPr>
              <w:t>Reinigungsprotokoll</w:t>
            </w:r>
          </w:p>
        </w:tc>
        <w:tc>
          <w:tcPr>
            <w:tcW w:w="874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6BD4">
              <w:rPr>
                <w:rFonts w:ascii="Verdana" w:hAnsi="Verdana"/>
                <w:b/>
                <w:sz w:val="20"/>
                <w:szCs w:val="20"/>
              </w:rPr>
              <w:t>Weinlagerung</w:t>
            </w:r>
          </w:p>
        </w:tc>
      </w:tr>
      <w:tr w:rsidR="00ED1FA0" w:rsidTr="00A06BD4"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4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Mittel / Massnahme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</w:tcPr>
          <w:p w:rsidR="00ED1FA0" w:rsidRPr="00A06BD4" w:rsidRDefault="00ED1FA0" w:rsidP="00820D3D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Sorte / Qualitätsstufe</w:t>
            </w:r>
          </w:p>
          <w:p w:rsidR="00ED1FA0" w:rsidRPr="00A06BD4" w:rsidRDefault="00ED1FA0" w:rsidP="00820D3D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D1, D2, D3</w:t>
            </w:r>
          </w:p>
        </w:tc>
        <w:tc>
          <w:tcPr>
            <w:tcW w:w="1963" w:type="dxa"/>
            <w:tcBorders>
              <w:top w:val="single" w:sz="12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Eingang</w:t>
            </w:r>
          </w:p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hl</w:t>
            </w:r>
          </w:p>
        </w:tc>
        <w:tc>
          <w:tcPr>
            <w:tcW w:w="1997" w:type="dxa"/>
            <w:tcBorders>
              <w:top w:val="single" w:sz="12" w:space="0" w:color="auto"/>
              <w:bottom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Ausgang</w:t>
            </w:r>
          </w:p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  <w:r w:rsidRPr="00A06BD4">
              <w:rPr>
                <w:rFonts w:ascii="Verdana" w:hAnsi="Verdana"/>
                <w:sz w:val="16"/>
                <w:szCs w:val="16"/>
              </w:rPr>
              <w:t>hl</w:t>
            </w:r>
          </w:p>
        </w:tc>
      </w:tr>
      <w:tr w:rsidR="00ED1FA0" w:rsidTr="00A06BD4">
        <w:trPr>
          <w:trHeight w:val="284"/>
        </w:trPr>
        <w:tc>
          <w:tcPr>
            <w:tcW w:w="1008" w:type="dxa"/>
            <w:tcBorders>
              <w:top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top w:val="single" w:sz="12" w:space="0" w:color="auto"/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D1FA0" w:rsidTr="00A06BD4">
        <w:trPr>
          <w:trHeight w:val="284"/>
        </w:trPr>
        <w:tc>
          <w:tcPr>
            <w:tcW w:w="100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51" w:type="dxa"/>
            <w:tcBorders>
              <w:righ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48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63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7" w:type="dxa"/>
          </w:tcPr>
          <w:p w:rsidR="00ED1FA0" w:rsidRPr="00A06BD4" w:rsidRDefault="00ED1FA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D1FA0" w:rsidRDefault="00ED1FA0"/>
    <w:sectPr w:rsidR="00ED1FA0" w:rsidSect="005A7392">
      <w:headerReference w:type="default" r:id="rId6"/>
      <w:foot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FA0" w:rsidRDefault="00ED1FA0" w:rsidP="00185996">
      <w:r>
        <w:separator/>
      </w:r>
    </w:p>
  </w:endnote>
  <w:endnote w:type="continuationSeparator" w:id="0">
    <w:p w:rsidR="00ED1FA0" w:rsidRDefault="00ED1FA0" w:rsidP="0018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A0" w:rsidRPr="004601EB" w:rsidRDefault="00ED1FA0" w:rsidP="00F21A99">
    <w:pPr>
      <w:pStyle w:val="Footer"/>
      <w:tabs>
        <w:tab w:val="clear" w:pos="4536"/>
        <w:tab w:val="clear" w:pos="9072"/>
        <w:tab w:val="right" w:pos="14264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Freigabedatum: 11/29/2010 1:14:46 PM / Freigegeben von: Oeschger Christian</w:t>
    </w:r>
    <w:r w:rsidRPr="004601EB">
      <w:rPr>
        <w:rFonts w:ascii="Verdana" w:hAnsi="Verdana"/>
        <w:sz w:val="16"/>
        <w:szCs w:val="16"/>
      </w:rPr>
      <w:tab/>
    </w:r>
    <w:r w:rsidRPr="004601EB">
      <w:rPr>
        <w:rStyle w:val="PageNumber"/>
        <w:rFonts w:ascii="Verdana" w:hAnsi="Verdana"/>
        <w:sz w:val="16"/>
        <w:szCs w:val="16"/>
      </w:rPr>
      <w:fldChar w:fldCharType="begin"/>
    </w:r>
    <w:r w:rsidRPr="004601EB">
      <w:rPr>
        <w:rStyle w:val="PageNumber"/>
        <w:rFonts w:ascii="Verdana" w:hAnsi="Verdana"/>
        <w:sz w:val="16"/>
        <w:szCs w:val="16"/>
      </w:rPr>
      <w:instrText xml:space="preserve"> PAGE </w:instrText>
    </w:r>
    <w:r w:rsidRPr="004601EB">
      <w:rPr>
        <w:rStyle w:val="PageNumber"/>
        <w:rFonts w:ascii="Verdana" w:hAnsi="Verdana"/>
        <w:sz w:val="16"/>
        <w:szCs w:val="16"/>
      </w:rPr>
      <w:fldChar w:fldCharType="separate"/>
    </w:r>
    <w:r>
      <w:rPr>
        <w:rStyle w:val="PageNumber"/>
        <w:rFonts w:ascii="Verdana" w:hAnsi="Verdana"/>
        <w:noProof/>
        <w:sz w:val="16"/>
        <w:szCs w:val="16"/>
      </w:rPr>
      <w:t>1</w:t>
    </w:r>
    <w:r w:rsidRPr="004601EB">
      <w:rPr>
        <w:rStyle w:val="PageNumber"/>
        <w:rFonts w:ascii="Verdana" w:hAnsi="Verdana"/>
        <w:sz w:val="16"/>
        <w:szCs w:val="16"/>
      </w:rPr>
      <w:fldChar w:fldCharType="end"/>
    </w:r>
    <w:r w:rsidRPr="004601EB">
      <w:rPr>
        <w:rStyle w:val="PageNumber"/>
        <w:rFonts w:ascii="Verdana" w:hAnsi="Verdana"/>
        <w:sz w:val="16"/>
        <w:szCs w:val="16"/>
      </w:rPr>
      <w:t>/</w:t>
    </w:r>
    <w:r w:rsidRPr="004601EB">
      <w:rPr>
        <w:rStyle w:val="PageNumber"/>
        <w:rFonts w:ascii="Verdana" w:hAnsi="Verdana"/>
        <w:sz w:val="16"/>
        <w:szCs w:val="16"/>
      </w:rPr>
      <w:fldChar w:fldCharType="begin"/>
    </w:r>
    <w:r w:rsidRPr="004601EB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4601EB">
      <w:rPr>
        <w:rStyle w:val="PageNumber"/>
        <w:rFonts w:ascii="Verdana" w:hAnsi="Verdana"/>
        <w:sz w:val="16"/>
        <w:szCs w:val="16"/>
      </w:rPr>
      <w:fldChar w:fldCharType="separate"/>
    </w:r>
    <w:r>
      <w:rPr>
        <w:rStyle w:val="PageNumber"/>
        <w:rFonts w:ascii="Verdana" w:hAnsi="Verdana"/>
        <w:noProof/>
        <w:sz w:val="16"/>
        <w:szCs w:val="16"/>
      </w:rPr>
      <w:t>2</w:t>
    </w:r>
    <w:r w:rsidRPr="004601EB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FA0" w:rsidRDefault="00ED1FA0" w:rsidP="00185996">
      <w:r>
        <w:separator/>
      </w:r>
    </w:p>
  </w:footnote>
  <w:footnote w:type="continuationSeparator" w:id="0">
    <w:p w:rsidR="00ED1FA0" w:rsidRDefault="00ED1FA0" w:rsidP="00185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12" w:type="dxa"/>
      <w:tblLook w:val="01E0"/>
    </w:tblPr>
    <w:tblGrid>
      <w:gridCol w:w="4700"/>
      <w:gridCol w:w="2680"/>
      <w:gridCol w:w="7024"/>
    </w:tblGrid>
    <w:tr w:rsidR="00ED1FA0" w:rsidRPr="004601EB" w:rsidTr="00A06BD4">
      <w:trPr>
        <w:trHeight w:val="1158"/>
      </w:trPr>
      <w:tc>
        <w:tcPr>
          <w:tcW w:w="4808" w:type="dxa"/>
        </w:tcPr>
        <w:p w:rsidR="00ED1FA0" w:rsidRDefault="00ED1FA0" w:rsidP="004601EB">
          <w:pPr>
            <w:pStyle w:val="Header"/>
          </w:pPr>
          <w:r w:rsidRPr="00807E28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6" type="#_x0000_t75" alt="bioin" style="width:114.75pt;height:41.25pt;visibility:visible">
                <v:imagedata r:id="rId1" o:title=""/>
              </v:shape>
            </w:pict>
          </w:r>
        </w:p>
      </w:tc>
      <w:tc>
        <w:tcPr>
          <w:tcW w:w="2680" w:type="dxa"/>
        </w:tcPr>
        <w:p w:rsidR="00ED1FA0" w:rsidRDefault="00ED1FA0" w:rsidP="00A06BD4">
          <w:pPr>
            <w:pStyle w:val="Header"/>
            <w:jc w:val="right"/>
          </w:pPr>
        </w:p>
      </w:tc>
      <w:tc>
        <w:tcPr>
          <w:tcW w:w="7024" w:type="dxa"/>
        </w:tcPr>
        <w:p w:rsidR="00ED1FA0" w:rsidRPr="00A06BD4" w:rsidRDefault="00ED1FA0" w:rsidP="00A06BD4">
          <w:pPr>
            <w:pStyle w:val="Header"/>
            <w:jc w:val="right"/>
            <w:rPr>
              <w:rFonts w:ascii="Verdana" w:hAnsi="Verdana"/>
              <w:sz w:val="20"/>
              <w:szCs w:val="20"/>
            </w:rPr>
          </w:pPr>
        </w:p>
        <w:p w:rsidR="00ED1FA0" w:rsidRPr="00A06BD4" w:rsidRDefault="00ED1FA0" w:rsidP="00A06BD4">
          <w:pPr>
            <w:pStyle w:val="Header"/>
            <w:jc w:val="right"/>
            <w:rPr>
              <w:rFonts w:ascii="Verdana" w:hAnsi="Verdana"/>
              <w:sz w:val="20"/>
              <w:szCs w:val="20"/>
            </w:rPr>
          </w:pPr>
        </w:p>
        <w:p w:rsidR="00ED1FA0" w:rsidRPr="00A06BD4" w:rsidRDefault="00ED1FA0" w:rsidP="00A06BD4">
          <w:pPr>
            <w:pStyle w:val="Header"/>
            <w:jc w:val="right"/>
            <w:rPr>
              <w:rFonts w:ascii="Verdana" w:hAnsi="Verdana"/>
              <w:sz w:val="20"/>
              <w:szCs w:val="20"/>
            </w:rPr>
          </w:pPr>
          <w:r w:rsidRPr="00A06BD4">
            <w:rPr>
              <w:rFonts w:ascii="Verdana" w:hAnsi="Verdana"/>
              <w:sz w:val="20"/>
              <w:szCs w:val="20"/>
            </w:rPr>
            <w:t>24_120d</w:t>
          </w:r>
        </w:p>
        <w:p w:rsidR="00ED1FA0" w:rsidRPr="00A06BD4" w:rsidRDefault="00ED1FA0" w:rsidP="00A06BD4">
          <w:pPr>
            <w:pStyle w:val="Header"/>
            <w:jc w:val="right"/>
            <w:rPr>
              <w:rFonts w:ascii="Verdana" w:hAnsi="Verdana"/>
            </w:rPr>
          </w:pPr>
          <w:r w:rsidRPr="00A06BD4">
            <w:rPr>
              <w:rFonts w:ascii="Verdana" w:hAnsi="Verdana"/>
            </w:rPr>
            <w:t>DELINAT Weinjournal</w:t>
          </w:r>
        </w:p>
      </w:tc>
    </w:tr>
  </w:tbl>
  <w:p w:rsidR="00ED1FA0" w:rsidRDefault="00ED1FA0" w:rsidP="004601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392"/>
    <w:rsid w:val="00016DC3"/>
    <w:rsid w:val="00041A80"/>
    <w:rsid w:val="00050CEB"/>
    <w:rsid w:val="0006402F"/>
    <w:rsid w:val="000763DD"/>
    <w:rsid w:val="00185996"/>
    <w:rsid w:val="002708E1"/>
    <w:rsid w:val="002B1208"/>
    <w:rsid w:val="003D041F"/>
    <w:rsid w:val="003E2F98"/>
    <w:rsid w:val="003F2CF9"/>
    <w:rsid w:val="00430F91"/>
    <w:rsid w:val="004601EB"/>
    <w:rsid w:val="004966D1"/>
    <w:rsid w:val="004C4CF3"/>
    <w:rsid w:val="0052505F"/>
    <w:rsid w:val="00530F5B"/>
    <w:rsid w:val="005A7392"/>
    <w:rsid w:val="005C2869"/>
    <w:rsid w:val="00695A2B"/>
    <w:rsid w:val="007249A9"/>
    <w:rsid w:val="00782315"/>
    <w:rsid w:val="007C57F7"/>
    <w:rsid w:val="007F11A2"/>
    <w:rsid w:val="00807E28"/>
    <w:rsid w:val="00820D3D"/>
    <w:rsid w:val="00821462"/>
    <w:rsid w:val="00834A30"/>
    <w:rsid w:val="00851C69"/>
    <w:rsid w:val="008D5462"/>
    <w:rsid w:val="00922722"/>
    <w:rsid w:val="009E55F2"/>
    <w:rsid w:val="00A06BD4"/>
    <w:rsid w:val="00AB4699"/>
    <w:rsid w:val="00AE7A66"/>
    <w:rsid w:val="00B0377F"/>
    <w:rsid w:val="00B2609B"/>
    <w:rsid w:val="00BF759C"/>
    <w:rsid w:val="00C614D5"/>
    <w:rsid w:val="00D216FE"/>
    <w:rsid w:val="00DE5358"/>
    <w:rsid w:val="00E1729A"/>
    <w:rsid w:val="00EC6DC7"/>
    <w:rsid w:val="00ED1FA0"/>
    <w:rsid w:val="00F04FCB"/>
    <w:rsid w:val="00F21A99"/>
    <w:rsid w:val="00F35A00"/>
    <w:rsid w:val="00F7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6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7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B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7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B8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601EB"/>
    <w:rPr>
      <w:rFonts w:cs="Times New Roman"/>
    </w:rPr>
  </w:style>
  <w:style w:type="table" w:styleId="TableGrid">
    <w:name w:val="Table Grid"/>
    <w:basedOn w:val="TableNormal"/>
    <w:uiPriority w:val="99"/>
    <w:rsid w:val="004601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C5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83"/>
    <w:rPr>
      <w:sz w:val="0"/>
      <w:szCs w:val="0"/>
    </w:rPr>
  </w:style>
  <w:style w:type="character" w:styleId="PlaceholderText">
    <w:name w:val="Placeholder Text"/>
    <w:basedOn w:val="DefaultParagraphFont"/>
    <w:uiPriority w:val="99"/>
    <w:semiHidden/>
    <w:rsid w:val="003F2CF9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101</Words>
  <Characters>641</Characters>
  <Application>Microsoft Office Outlook</Application>
  <DocSecurity>0</DocSecurity>
  <Lines>0</Lines>
  <Paragraphs>0</Paragraphs>
  <ScaleCrop>false</ScaleCrop>
  <Company>FiBL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DELINAT Weinjournal</dc:title>
  <dc:subject/>
  <dc:creator>esther.thalmann</dc:creator>
  <cp:keywords/>
  <dc:description/>
  <cp:lastModifiedBy>hps</cp:lastModifiedBy>
  <cp:revision>2</cp:revision>
  <cp:lastPrinted>2010-03-04T15:48:00Z</cp:lastPrinted>
  <dcterms:created xsi:type="dcterms:W3CDTF">2013-06-03T11:29:00Z</dcterms:created>
  <dcterms:modified xsi:type="dcterms:W3CDTF">2013-06-03T11:29:00Z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0x010100D147A96D71DA2146AE7F1C3879315C880085FA76335B3A6747B7C043DC2413107A</vt:lpwstr>
  </property>
  <property fmtid="{D5CDD505-2E9C-101B-9397-08002B2CF9AE}" pid="3" name="Department / Divison">
    <vt:lpwstr>;#Agriculture / Landwirtschaft;#</vt:lpwstr>
  </property>
  <property fmtid="{D5CDD505-2E9C-101B-9397-08002B2CF9AE}" pid="4" name="Norm">
    <vt:lpwstr>;#45011;#17020 (ISO 65);#</vt:lpwstr>
  </property>
  <property fmtid="{D5CDD505-2E9C-101B-9397-08002B2CF9AE}" pid="5" name="Language">
    <vt:lpwstr>;#DE;#</vt:lpwstr>
  </property>
  <property fmtid="{D5CDD505-2E9C-101B-9397-08002B2CF9AE}" pid="6" name="Approved By">
    <vt:lpwstr>13;#Oeschger Christian</vt:lpwstr>
  </property>
  <property fmtid="{D5CDD505-2E9C-101B-9397-08002B2CF9AE}" pid="7" name="Approved Version">
    <vt:lpwstr>1.0</vt:lpwstr>
  </property>
  <property fmtid="{D5CDD505-2E9C-101B-9397-08002B2CF9AE}" pid="8" name="Company">
    <vt:lpwstr>;#bio.insepcta AG;#q.inspecta GmbH;#</vt:lpwstr>
  </property>
  <property fmtid="{D5CDD505-2E9C-101B-9397-08002B2CF9AE}" pid="9" name="Hyperlink">
    <vt:lpwstr/>
  </property>
  <property fmtid="{D5CDD505-2E9C-101B-9397-08002B2CF9AE}" pid="10" name="Document Type">
    <vt:lpwstr>Attachment, Appendix / Anlage</vt:lpwstr>
  </property>
  <property fmtid="{D5CDD505-2E9C-101B-9397-08002B2CF9AE}" pid="11" name="Current Version">
    <vt:lpwstr>1.0</vt:lpwstr>
  </property>
  <property fmtid="{D5CDD505-2E9C-101B-9397-08002B2CF9AE}" pid="12" name="Process">
    <vt:lpwstr>24</vt:lpwstr>
  </property>
  <property fmtid="{D5CDD505-2E9C-101B-9397-08002B2CF9AE}" pid="13" name="Approval Date">
    <vt:lpwstr>11/29/2010 1:14:46 PM</vt:lpwstr>
  </property>
  <property fmtid="{D5CDD505-2E9C-101B-9397-08002B2CF9AE}" pid="14" name="Information">
    <vt:lpwstr>DELINAT Weinjournal</vt:lpwstr>
  </property>
  <property fmtid="{D5CDD505-2E9C-101B-9397-08002B2CF9AE}" pid="15" name="Administrated by">
    <vt:lpwstr>14;#Gürber Daniel</vt:lpwstr>
  </property>
  <property fmtid="{D5CDD505-2E9C-101B-9397-08002B2CF9AE}" pid="16" name="Storage / Publication">
    <vt:lpwstr/>
  </property>
  <property fmtid="{D5CDD505-2E9C-101B-9397-08002B2CF9AE}" pid="17" name="Standard">
    <vt:lpwstr/>
  </property>
</Properties>
</file>